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6C" w:rsidRDefault="006E176C">
      <w:r>
        <w:rPr>
          <w:noProof/>
        </w:rPr>
        <w:drawing>
          <wp:anchor distT="0" distB="0" distL="114300" distR="114300" simplePos="0" relativeHeight="251658240" behindDoc="0" locked="0" layoutInCell="1" allowOverlap="1" wp14:anchorId="60EB8F10" wp14:editId="47DC3E0A">
            <wp:simplePos x="0" y="0"/>
            <wp:positionH relativeFrom="column">
              <wp:posOffset>676275</wp:posOffset>
            </wp:positionH>
            <wp:positionV relativeFrom="paragraph">
              <wp:posOffset>-628650</wp:posOffset>
            </wp:positionV>
            <wp:extent cx="4457700" cy="2841625"/>
            <wp:effectExtent l="76200" t="95250" r="95250" b="9683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eer exploaration result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2841625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EAEAEA"/>
                      </a:solidFill>
                      <a:miter lim="800000"/>
                    </a:ln>
                    <a:effectLst>
                      <a:reflection blurRad="12700" stA="33000" endPos="28000" dist="5000" dir="5400000" sy="-100000" algn="bl" rotWithShape="0"/>
                    </a:effectLst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 contourW="6350">
                      <a:bevelT h="381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76C" w:rsidRPr="006E176C" w:rsidRDefault="006E176C" w:rsidP="006E176C"/>
    <w:p w:rsidR="006E176C" w:rsidRPr="006E176C" w:rsidRDefault="006E176C" w:rsidP="006E176C"/>
    <w:p w:rsidR="006E176C" w:rsidRPr="006E176C" w:rsidRDefault="006E176C" w:rsidP="006E176C"/>
    <w:p w:rsidR="006E176C" w:rsidRPr="006E176C" w:rsidRDefault="006E176C" w:rsidP="006E176C"/>
    <w:p w:rsidR="006E176C" w:rsidRPr="006E176C" w:rsidRDefault="006E176C" w:rsidP="006E176C"/>
    <w:p w:rsidR="006E176C" w:rsidRPr="006E176C" w:rsidRDefault="006E176C" w:rsidP="006E176C"/>
    <w:p w:rsidR="006E176C" w:rsidRPr="006E176C" w:rsidRDefault="006E176C" w:rsidP="006E176C"/>
    <w:p w:rsidR="006E176C" w:rsidRDefault="006E176C" w:rsidP="006E176C"/>
    <w:p w:rsidR="00310C6C" w:rsidRDefault="00310C6C" w:rsidP="006E176C"/>
    <w:p w:rsidR="007F4FAC" w:rsidRDefault="006E176C" w:rsidP="00F5774C">
      <w:pPr>
        <w:jc w:val="both"/>
        <w:rPr>
          <w:rFonts w:cstheme="minorHAnsi"/>
        </w:rPr>
      </w:pPr>
      <w:r w:rsidRPr="00EF24A5">
        <w:rPr>
          <w:rFonts w:cstheme="minorHAnsi"/>
        </w:rPr>
        <w:t>I agree with the top three results for my survey.  They were artistic, social, and investigative.  I am very artistic.  I enjoy singing and playing instruments, as well as drawing pictures and being creative.  The results showed my second highest career choice is a social job.  I agree with this result because I am a very social person and I love talking and being with people.  I am always with people because I do not like to be alone.  My third highest result was an investigative career</w:t>
      </w:r>
      <w:r w:rsidR="00AF2BDE" w:rsidRPr="00EF24A5">
        <w:rPr>
          <w:rFonts w:cstheme="minorHAnsi"/>
        </w:rPr>
        <w:t xml:space="preserve">.  I agree with this too.  When I was younger I loved to play ‘detective’ and games along those lines.  I </w:t>
      </w:r>
      <w:r w:rsidR="007D18C3" w:rsidRPr="00EF24A5">
        <w:rPr>
          <w:rFonts w:cstheme="minorHAnsi"/>
        </w:rPr>
        <w:t>love math and science.  They are my favorite subjects.</w:t>
      </w:r>
    </w:p>
    <w:p w:rsidR="00EF24A5" w:rsidRPr="00EF24A5" w:rsidRDefault="00EF24A5" w:rsidP="00F5774C">
      <w:pPr>
        <w:jc w:val="both"/>
        <w:rPr>
          <w:rFonts w:cstheme="minorHAnsi"/>
        </w:rPr>
      </w:pPr>
      <w:r>
        <w:rPr>
          <w:rFonts w:cstheme="minorHAnsi"/>
        </w:rPr>
        <w:t>~~~~~~~~~~~~~~~~~~~~~~~~~~~~~~~~~~~~~~~~~~~~~~~~~~~~~~~~~~~~~~~~~~~~~~~~~~~~~~~~~~~~~</w:t>
      </w:r>
    </w:p>
    <w:p w:rsidR="00F5774C" w:rsidRDefault="00C32D81" w:rsidP="00F5774C">
      <w:pPr>
        <w:spacing w:after="0" w:line="240" w:lineRule="auto"/>
        <w:jc w:val="both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Jobs:</w:t>
      </w:r>
    </w:p>
    <w:p w:rsidR="00C32D81" w:rsidRPr="00C32D81" w:rsidRDefault="00C32D81" w:rsidP="00C32D81">
      <w:pPr>
        <w:spacing w:after="0" w:line="240" w:lineRule="auto"/>
        <w:rPr>
          <w:rStyle w:val="Hyperlink"/>
          <w:rFonts w:cstheme="minorHAnsi"/>
          <w:color w:val="7F7F7F" w:themeColor="text1" w:themeTint="80"/>
        </w:rPr>
      </w:pPr>
      <w:r w:rsidRPr="00C32D81">
        <w:rPr>
          <w:rFonts w:cstheme="minorHAnsi"/>
          <w:color w:val="7F7F7F" w:themeColor="text1" w:themeTint="80"/>
          <w:u w:val="single"/>
        </w:rPr>
        <w:fldChar w:fldCharType="begin"/>
      </w:r>
      <w:r w:rsidRPr="00C32D81">
        <w:rPr>
          <w:rFonts w:cstheme="minorHAnsi"/>
          <w:color w:val="7F7F7F" w:themeColor="text1" w:themeTint="80"/>
          <w:u w:val="single"/>
        </w:rPr>
        <w:instrText xml:space="preserve"> HYPERLINK  \l "_HR1.__Childcare" </w:instrText>
      </w:r>
      <w:r w:rsidRPr="00C32D81">
        <w:rPr>
          <w:rFonts w:cstheme="minorHAnsi"/>
          <w:color w:val="7F7F7F" w:themeColor="text1" w:themeTint="80"/>
          <w:u w:val="single"/>
        </w:rPr>
        <w:fldChar w:fldCharType="separate"/>
      </w:r>
      <w:r w:rsidRPr="00C32D81">
        <w:rPr>
          <w:rStyle w:val="Hyperlink"/>
          <w:rFonts w:cstheme="minorHAnsi"/>
          <w:color w:val="7F7F7F" w:themeColor="text1" w:themeTint="80"/>
        </w:rPr>
        <w:t>Child Care Worker</w:t>
      </w:r>
    </w:p>
    <w:p w:rsidR="00C32D81" w:rsidRPr="00C32D81" w:rsidRDefault="00C32D81" w:rsidP="00C32D81">
      <w:pPr>
        <w:spacing w:after="0" w:line="240" w:lineRule="auto"/>
        <w:rPr>
          <w:rFonts w:cstheme="minorHAnsi"/>
          <w:color w:val="7F7F7F" w:themeColor="text1" w:themeTint="80"/>
          <w:u w:val="single"/>
        </w:rPr>
      </w:pPr>
      <w:r w:rsidRPr="00C32D81">
        <w:rPr>
          <w:rFonts w:cstheme="minorHAnsi"/>
          <w:color w:val="7F7F7F" w:themeColor="text1" w:themeTint="80"/>
          <w:u w:val="single"/>
        </w:rPr>
        <w:fldChar w:fldCharType="end"/>
      </w:r>
      <w:hyperlink w:anchor="_HR1.__A" w:history="1">
        <w:r w:rsidRPr="00C32D81">
          <w:rPr>
            <w:rStyle w:val="Hyperlink"/>
            <w:rFonts w:cstheme="minorHAnsi"/>
            <w:color w:val="7F7F7F" w:themeColor="text1" w:themeTint="80"/>
          </w:rPr>
          <w:t>Nursing</w:t>
        </w:r>
      </w:hyperlink>
    </w:p>
    <w:p w:rsidR="00C32D81" w:rsidRPr="00C32D81" w:rsidRDefault="00642966" w:rsidP="00F5774C">
      <w:pPr>
        <w:spacing w:after="0" w:line="240" w:lineRule="auto"/>
        <w:jc w:val="both"/>
        <w:rPr>
          <w:rFonts w:cstheme="minorHAnsi"/>
          <w:b/>
          <w:color w:val="7F7F7F" w:themeColor="text1" w:themeTint="80"/>
          <w:u w:val="single"/>
        </w:rPr>
      </w:pPr>
      <w:hyperlink w:anchor="_HR1.__Self-enrichment" w:history="1">
        <w:r w:rsidR="00C32D81" w:rsidRPr="00C32D81">
          <w:rPr>
            <w:rStyle w:val="Hyperlink"/>
            <w:rFonts w:cstheme="minorHAnsi"/>
            <w:color w:val="7F7F7F" w:themeColor="text1" w:themeTint="80"/>
          </w:rPr>
          <w:t>Drama or Music Teacher</w:t>
        </w:r>
      </w:hyperlink>
    </w:p>
    <w:p w:rsidR="00C32D81" w:rsidRPr="00C32D81" w:rsidRDefault="00642966" w:rsidP="00F5774C">
      <w:pPr>
        <w:spacing w:after="0" w:line="240" w:lineRule="auto"/>
        <w:rPr>
          <w:rFonts w:cstheme="minorHAnsi"/>
          <w:color w:val="7F7F7F" w:themeColor="text1" w:themeTint="80"/>
          <w:u w:val="single"/>
        </w:rPr>
      </w:pPr>
      <w:hyperlink w:anchor="_HR1.__Producers" w:history="1">
        <w:r w:rsidR="00C32D81" w:rsidRPr="00C32D81">
          <w:rPr>
            <w:rStyle w:val="Hyperlink"/>
            <w:rFonts w:cstheme="minorHAnsi"/>
            <w:color w:val="7F7F7F" w:themeColor="text1" w:themeTint="80"/>
          </w:rPr>
          <w:t>Director</w:t>
        </w:r>
      </w:hyperlink>
    </w:p>
    <w:p w:rsidR="00C32D81" w:rsidRPr="00C32D81" w:rsidRDefault="00642966" w:rsidP="00C32D81">
      <w:pPr>
        <w:spacing w:after="0" w:line="240" w:lineRule="auto"/>
        <w:rPr>
          <w:rFonts w:cstheme="minorHAnsi"/>
          <w:color w:val="7F7F7F" w:themeColor="text1" w:themeTint="80"/>
          <w:u w:val="single"/>
        </w:rPr>
      </w:pPr>
      <w:hyperlink w:anchor="_HR1.__Models" w:history="1">
        <w:r w:rsidR="00C32D81" w:rsidRPr="00C32D81">
          <w:rPr>
            <w:rStyle w:val="Hyperlink"/>
            <w:rFonts w:cstheme="minorHAnsi"/>
            <w:color w:val="7F7F7F" w:themeColor="text1" w:themeTint="80"/>
          </w:rPr>
          <w:t>Model</w:t>
        </w:r>
      </w:hyperlink>
    </w:p>
    <w:p w:rsidR="00C32D81" w:rsidRPr="00C32D81" w:rsidRDefault="00642966" w:rsidP="00F5774C">
      <w:pPr>
        <w:spacing w:after="0" w:line="240" w:lineRule="auto"/>
        <w:rPr>
          <w:rFonts w:cstheme="minorHAnsi"/>
          <w:b/>
          <w:color w:val="7F7F7F" w:themeColor="text1" w:themeTint="80"/>
          <w:u w:val="single"/>
        </w:rPr>
      </w:pPr>
      <w:hyperlink w:anchor="_HR1.__Fashion" w:history="1">
        <w:r w:rsidR="00C32D81" w:rsidRPr="00C32D81">
          <w:rPr>
            <w:rStyle w:val="Hyperlink"/>
            <w:rFonts w:cstheme="minorHAnsi"/>
            <w:color w:val="7F7F7F" w:themeColor="text1" w:themeTint="80"/>
          </w:rPr>
          <w:t>Fashion Designer</w:t>
        </w:r>
      </w:hyperlink>
    </w:p>
    <w:p w:rsidR="00C32D81" w:rsidRPr="00C32D81" w:rsidRDefault="00642966" w:rsidP="00C32D81">
      <w:pPr>
        <w:spacing w:after="0" w:line="240" w:lineRule="auto"/>
        <w:rPr>
          <w:rFonts w:cstheme="minorHAnsi"/>
          <w:color w:val="7F7F7F" w:themeColor="text1" w:themeTint="80"/>
          <w:u w:val="single"/>
        </w:rPr>
      </w:pPr>
      <w:hyperlink w:anchor="_HR1.__Chiropractors" w:history="1">
        <w:r w:rsidR="00C32D81" w:rsidRPr="00C32D81">
          <w:rPr>
            <w:rStyle w:val="Hyperlink"/>
            <w:rFonts w:cstheme="minorHAnsi"/>
            <w:color w:val="7F7F7F" w:themeColor="text1" w:themeTint="80"/>
          </w:rPr>
          <w:t>Chiropractor</w:t>
        </w:r>
      </w:hyperlink>
    </w:p>
    <w:p w:rsidR="00C32D81" w:rsidRPr="00C32D81" w:rsidRDefault="00C32D81" w:rsidP="00C32D81">
      <w:pPr>
        <w:spacing w:after="0" w:line="240" w:lineRule="auto"/>
        <w:rPr>
          <w:rStyle w:val="Hyperlink"/>
          <w:rFonts w:cstheme="minorHAnsi"/>
          <w:color w:val="7F7F7F" w:themeColor="text1" w:themeTint="80"/>
        </w:rPr>
      </w:pPr>
      <w:r w:rsidRPr="00C32D81">
        <w:rPr>
          <w:rFonts w:cstheme="minorHAnsi"/>
          <w:color w:val="7F7F7F" w:themeColor="text1" w:themeTint="80"/>
          <w:u w:val="single"/>
        </w:rPr>
        <w:fldChar w:fldCharType="begin"/>
      </w:r>
      <w:r w:rsidRPr="00C32D81">
        <w:rPr>
          <w:rFonts w:cstheme="minorHAnsi"/>
          <w:color w:val="7F7F7F" w:themeColor="text1" w:themeTint="80"/>
          <w:u w:val="single"/>
        </w:rPr>
        <w:instrText xml:space="preserve"> HYPERLINK  \l "_HR1.__Mathematicians" </w:instrText>
      </w:r>
      <w:r w:rsidRPr="00C32D81">
        <w:rPr>
          <w:rFonts w:cstheme="minorHAnsi"/>
          <w:color w:val="7F7F7F" w:themeColor="text1" w:themeTint="80"/>
          <w:u w:val="single"/>
        </w:rPr>
        <w:fldChar w:fldCharType="separate"/>
      </w:r>
      <w:r w:rsidRPr="00C32D81">
        <w:rPr>
          <w:rStyle w:val="Hyperlink"/>
          <w:rFonts w:cstheme="minorHAnsi"/>
          <w:color w:val="7F7F7F" w:themeColor="text1" w:themeTint="80"/>
        </w:rPr>
        <w:t>Mathematician</w:t>
      </w:r>
    </w:p>
    <w:p w:rsidR="00C32D81" w:rsidRPr="00EF24A5" w:rsidRDefault="00C32D81" w:rsidP="00C32D81">
      <w:pPr>
        <w:spacing w:after="0" w:line="240" w:lineRule="auto"/>
        <w:rPr>
          <w:rFonts w:cstheme="minorHAnsi"/>
          <w:u w:val="single"/>
        </w:rPr>
      </w:pPr>
      <w:r w:rsidRPr="00C32D81">
        <w:rPr>
          <w:rFonts w:cstheme="minorHAnsi"/>
          <w:color w:val="7F7F7F" w:themeColor="text1" w:themeTint="80"/>
          <w:u w:val="single"/>
        </w:rPr>
        <w:fldChar w:fldCharType="end"/>
      </w:r>
    </w:p>
    <w:p w:rsidR="00C32D81" w:rsidRDefault="00C32D81" w:rsidP="00F5774C">
      <w:pPr>
        <w:spacing w:after="0" w:line="240" w:lineRule="auto"/>
        <w:rPr>
          <w:rFonts w:cstheme="minorHAnsi"/>
          <w:b/>
          <w:u w:val="single"/>
        </w:rPr>
      </w:pPr>
    </w:p>
    <w:p w:rsidR="00B40D03" w:rsidRDefault="00B40D03" w:rsidP="00F5774C">
      <w:pPr>
        <w:spacing w:after="0" w:line="240" w:lineRule="auto"/>
        <w:rPr>
          <w:rFonts w:cstheme="minorHAnsi"/>
        </w:rPr>
      </w:pPr>
    </w:p>
    <w:p w:rsidR="007D4390" w:rsidRDefault="007D4390" w:rsidP="00F5774C">
      <w:pPr>
        <w:spacing w:after="0" w:line="240" w:lineRule="auto"/>
        <w:rPr>
          <w:rFonts w:cstheme="minorHAnsi"/>
        </w:rPr>
      </w:pPr>
    </w:p>
    <w:p w:rsidR="007D4390" w:rsidRDefault="007D4390" w:rsidP="00F5774C">
      <w:pPr>
        <w:spacing w:after="0" w:line="240" w:lineRule="auto"/>
        <w:rPr>
          <w:rFonts w:cstheme="minorHAnsi"/>
        </w:rPr>
      </w:pPr>
    </w:p>
    <w:p w:rsidR="007D4390" w:rsidRDefault="007D4390" w:rsidP="00F5774C">
      <w:pPr>
        <w:spacing w:after="0" w:line="240" w:lineRule="auto"/>
        <w:rPr>
          <w:rFonts w:cstheme="minorHAnsi"/>
        </w:rPr>
      </w:pPr>
    </w:p>
    <w:p w:rsidR="007D4390" w:rsidRDefault="007D4390" w:rsidP="00F5774C">
      <w:pPr>
        <w:spacing w:after="0" w:line="240" w:lineRule="auto"/>
        <w:rPr>
          <w:rFonts w:cstheme="minorHAnsi"/>
        </w:rPr>
      </w:pPr>
    </w:p>
    <w:p w:rsidR="007D4390" w:rsidRDefault="007D4390" w:rsidP="00F5774C">
      <w:pPr>
        <w:spacing w:after="0" w:line="240" w:lineRule="auto"/>
        <w:rPr>
          <w:rFonts w:cstheme="minorHAnsi"/>
        </w:rPr>
      </w:pPr>
    </w:p>
    <w:p w:rsidR="007D4390" w:rsidRDefault="007D4390" w:rsidP="00F5774C">
      <w:pPr>
        <w:spacing w:after="0" w:line="240" w:lineRule="auto"/>
        <w:rPr>
          <w:rFonts w:cstheme="minorHAnsi"/>
        </w:rPr>
      </w:pPr>
    </w:p>
    <w:p w:rsidR="007D4390" w:rsidRDefault="007D4390" w:rsidP="00F5774C">
      <w:pPr>
        <w:spacing w:after="0" w:line="240" w:lineRule="auto"/>
        <w:rPr>
          <w:rFonts w:cstheme="minorHAnsi"/>
        </w:rPr>
        <w:sectPr w:rsidR="007D4390" w:rsidSect="007D43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horzAnchor="margin" w:tblpXSpec="center" w:tblpY="-571"/>
        <w:tblW w:w="14717" w:type="dxa"/>
        <w:tblLook w:val="04A0" w:firstRow="1" w:lastRow="0" w:firstColumn="1" w:lastColumn="0" w:noHBand="0" w:noVBand="1"/>
      </w:tblPr>
      <w:tblGrid>
        <w:gridCol w:w="4575"/>
        <w:gridCol w:w="2278"/>
        <w:gridCol w:w="2537"/>
        <w:gridCol w:w="2351"/>
        <w:gridCol w:w="2976"/>
      </w:tblGrid>
      <w:tr w:rsidR="007D4390" w:rsidTr="001E0AF4">
        <w:trPr>
          <w:trHeight w:val="459"/>
        </w:trPr>
        <w:tc>
          <w:tcPr>
            <w:tcW w:w="14717" w:type="dxa"/>
            <w:gridSpan w:val="5"/>
            <w:vAlign w:val="center"/>
          </w:tcPr>
          <w:p w:rsidR="007D4390" w:rsidRPr="001A29C9" w:rsidRDefault="007D4390" w:rsidP="001E0AF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29C9">
              <w:rPr>
                <w:b/>
                <w:sz w:val="32"/>
                <w:szCs w:val="32"/>
                <w:u w:val="single"/>
              </w:rPr>
              <w:lastRenderedPageBreak/>
              <w:t>Career Research Data for 8 Career Occupations</w:t>
            </w:r>
          </w:p>
        </w:tc>
      </w:tr>
      <w:tr w:rsidR="007D4390" w:rsidTr="001E0AF4">
        <w:trPr>
          <w:trHeight w:val="544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Career Research Data for 8 Career Occupations</w:t>
            </w:r>
          </w:p>
        </w:tc>
        <w:tc>
          <w:tcPr>
            <w:tcW w:w="2278" w:type="dxa"/>
            <w:vAlign w:val="center"/>
          </w:tcPr>
          <w:p w:rsidR="007D4390" w:rsidRPr="00DE20B9" w:rsidRDefault="007D4390" w:rsidP="001E0AF4">
            <w:pPr>
              <w:jc w:val="center"/>
              <w:rPr>
                <w:rFonts w:cstheme="minorHAnsi"/>
                <w:b/>
              </w:rPr>
            </w:pPr>
            <w:r w:rsidRPr="00DE20B9">
              <w:rPr>
                <w:rFonts w:cstheme="minorHAnsi"/>
                <w:b/>
              </w:rPr>
              <w:t>Child Care Worker</w:t>
            </w:r>
          </w:p>
        </w:tc>
        <w:tc>
          <w:tcPr>
            <w:tcW w:w="2537" w:type="dxa"/>
            <w:vAlign w:val="center"/>
          </w:tcPr>
          <w:p w:rsidR="007D4390" w:rsidRPr="00DE20B9" w:rsidRDefault="007D4390" w:rsidP="001E0AF4">
            <w:pPr>
              <w:jc w:val="center"/>
              <w:rPr>
                <w:rFonts w:cstheme="minorHAnsi"/>
                <w:b/>
              </w:rPr>
            </w:pPr>
            <w:r w:rsidRPr="00DE20B9">
              <w:rPr>
                <w:rFonts w:cstheme="minorHAnsi"/>
                <w:b/>
              </w:rPr>
              <w:t>Nursing</w:t>
            </w:r>
          </w:p>
        </w:tc>
        <w:tc>
          <w:tcPr>
            <w:tcW w:w="2351" w:type="dxa"/>
            <w:vAlign w:val="center"/>
          </w:tcPr>
          <w:p w:rsidR="007D4390" w:rsidRPr="00DE20B9" w:rsidRDefault="007D4390" w:rsidP="001E0AF4">
            <w:pPr>
              <w:jc w:val="center"/>
              <w:rPr>
                <w:rFonts w:cstheme="minorHAnsi"/>
                <w:b/>
              </w:rPr>
            </w:pPr>
            <w:r w:rsidRPr="00DE20B9">
              <w:rPr>
                <w:rFonts w:cstheme="minorHAnsi"/>
                <w:b/>
              </w:rPr>
              <w:t>Drama/Music Teacher</w:t>
            </w:r>
          </w:p>
        </w:tc>
        <w:tc>
          <w:tcPr>
            <w:tcW w:w="2976" w:type="dxa"/>
            <w:vAlign w:val="center"/>
          </w:tcPr>
          <w:p w:rsidR="007D4390" w:rsidRPr="00DE20B9" w:rsidRDefault="007D4390" w:rsidP="001E0AF4">
            <w:pPr>
              <w:jc w:val="center"/>
              <w:rPr>
                <w:rFonts w:cstheme="minorHAnsi"/>
                <w:b/>
              </w:rPr>
            </w:pPr>
            <w:r w:rsidRPr="00DE20B9">
              <w:rPr>
                <w:rFonts w:cstheme="minorHAnsi"/>
                <w:b/>
              </w:rPr>
              <w:t>Director</w:t>
            </w:r>
          </w:p>
        </w:tc>
        <w:bookmarkStart w:id="0" w:name="_GoBack"/>
        <w:bookmarkEnd w:id="0"/>
      </w:tr>
      <w:tr w:rsidR="007D4390" w:rsidTr="001E0AF4">
        <w:trPr>
          <w:trHeight w:val="612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HR1. Occupation Definition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  <w:shd w:val="clear" w:color="auto" w:fill="FFFFFF"/>
              </w:rPr>
              <w:t>care for children when parents and other family members are unavailable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 xml:space="preserve">An RN </w:t>
            </w:r>
            <w:r w:rsidRPr="00EF24A5">
              <w:rPr>
                <w:rFonts w:cstheme="minorHAnsi"/>
              </w:rPr>
              <w:t>who has additional education and training in a specialty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instruct in a variety of subjects that students take for fun or self-improvement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creating motion pictures, television shows, live theater, and other performing arts productions</w:t>
            </w:r>
          </w:p>
        </w:tc>
      </w:tr>
      <w:tr w:rsidR="007D4390" w:rsidTr="001E0AF4">
        <w:trPr>
          <w:trHeight w:val="649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HR2. Related Occupations</w:t>
            </w:r>
          </w:p>
        </w:tc>
        <w:tc>
          <w:tcPr>
            <w:tcW w:w="2278" w:type="dxa"/>
            <w:vAlign w:val="center"/>
          </w:tcPr>
          <w:p w:rsidR="007D4390" w:rsidRDefault="00642966" w:rsidP="001E0AF4">
            <w:pPr>
              <w:jc w:val="center"/>
            </w:pPr>
            <w:hyperlink r:id="rId10" w:history="1">
              <w:r w:rsidR="007D4390" w:rsidRPr="00EF24A5">
                <w:rPr>
                  <w:rFonts w:cstheme="minorHAnsi"/>
                </w:rPr>
                <w:t xml:space="preserve"> Elementary School Teachers</w:t>
              </w:r>
            </w:hyperlink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RN , Physician Assistant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>
              <w:t>Artists, Choreographers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>
              <w:t>Actors, Announcers</w:t>
            </w:r>
          </w:p>
        </w:tc>
      </w:tr>
      <w:tr w:rsidR="007D4390" w:rsidTr="001E0AF4">
        <w:trPr>
          <w:trHeight w:val="337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HR3. Compatible Personality Types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Social</w:t>
            </w:r>
          </w:p>
        </w:tc>
        <w:tc>
          <w:tcPr>
            <w:tcW w:w="2537" w:type="dxa"/>
          </w:tcPr>
          <w:p w:rsidR="007D4390" w:rsidRDefault="007D4390" w:rsidP="001E0AF4">
            <w:pPr>
              <w:jc w:val="center"/>
            </w:pPr>
            <w:r w:rsidRPr="003A7852">
              <w:t>Social</w:t>
            </w:r>
          </w:p>
        </w:tc>
        <w:tc>
          <w:tcPr>
            <w:tcW w:w="2351" w:type="dxa"/>
          </w:tcPr>
          <w:p w:rsidR="007D4390" w:rsidRDefault="007D4390" w:rsidP="001E0AF4">
            <w:pPr>
              <w:jc w:val="center"/>
            </w:pPr>
            <w:r w:rsidRPr="003A7852">
              <w:t>Social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>
              <w:t>Artistic</w:t>
            </w:r>
          </w:p>
        </w:tc>
      </w:tr>
      <w:tr w:rsidR="007D4390" w:rsidTr="001E0AF4">
        <w:trPr>
          <w:trHeight w:val="649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HR4.Education/Training/Qualifications required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  <w:shd w:val="clear" w:color="auto" w:fill="FFFFFF"/>
              </w:rPr>
              <w:t xml:space="preserve">less than a high school diploma 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A Master’s Degree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</w:rPr>
              <w:t>High school diploma or equivalent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</w:rPr>
              <w:t>Bachelor’s degree</w:t>
            </w:r>
          </w:p>
        </w:tc>
      </w:tr>
      <w:tr w:rsidR="007D4390" w:rsidTr="001E0AF4">
        <w:trPr>
          <w:trHeight w:val="477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HR5. Technology Skills needed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computers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 xml:space="preserve">Computers, </w:t>
            </w:r>
            <w:r w:rsidRPr="00EF24A5">
              <w:rPr>
                <w:rFonts w:cstheme="minorHAnsi"/>
                <w:lang w:val="en"/>
              </w:rPr>
              <w:t xml:space="preserve">infusion delivery systems and ventilators, </w:t>
            </w:r>
            <w:r w:rsidRPr="00EF24A5">
              <w:rPr>
                <w:rStyle w:val="Strong"/>
                <w:rFonts w:cstheme="minorHAnsi"/>
                <w:lang w:val="en"/>
              </w:rPr>
              <w:t>Electronic Health Records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>
              <w:t>Smart Music, Tuners, Computers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creating motion pictures, television shows, live theater, and other performing arts productions</w:t>
            </w:r>
          </w:p>
        </w:tc>
      </w:tr>
      <w:tr w:rsidR="007D4390" w:rsidTr="001E0AF4">
        <w:trPr>
          <w:trHeight w:val="440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RC1. Entry Level Average Salary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  <w:shd w:val="clear" w:color="auto" w:fill="FFFFFF"/>
              </w:rPr>
              <w:t>$9.28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 xml:space="preserve">Between </w:t>
            </w:r>
            <w:r w:rsidRPr="00EF24A5">
              <w:rPr>
                <w:rFonts w:cstheme="minorHAnsi"/>
              </w:rPr>
              <w:t xml:space="preserve">$66,530 and </w:t>
            </w:r>
            <w:r w:rsidRPr="00EF24A5">
              <w:rPr>
                <w:rFonts w:cstheme="minorHAnsi"/>
                <w:bCs/>
              </w:rPr>
              <w:t>$91,425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</w:rPr>
              <w:t>$36,340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>
              <w:t>$68,440</w:t>
            </w:r>
          </w:p>
        </w:tc>
      </w:tr>
      <w:tr w:rsidR="007D4390" w:rsidTr="001E0AF4">
        <w:trPr>
          <w:trHeight w:val="360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RC2. 10 yr. Projected Job Growth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20%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7%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>
              <w:t>21%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>
              <w:t>11%</w:t>
            </w:r>
          </w:p>
        </w:tc>
      </w:tr>
      <w:tr w:rsidR="007D4390" w:rsidTr="001E0AF4">
        <w:trPr>
          <w:trHeight w:val="1110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RC3. Organizations that hire for this occupation</w:t>
            </w:r>
          </w:p>
        </w:tc>
        <w:tc>
          <w:tcPr>
            <w:tcW w:w="2278" w:type="dxa"/>
            <w:vAlign w:val="center"/>
          </w:tcPr>
          <w:p w:rsidR="007D4390" w:rsidRPr="00EF24A5" w:rsidRDefault="007D4390" w:rsidP="001E0AF4">
            <w:pPr>
              <w:rPr>
                <w:rFonts w:cstheme="minorHAnsi"/>
                <w:shd w:val="clear" w:color="auto" w:fill="FFFFFF"/>
              </w:rPr>
            </w:pPr>
            <w:r w:rsidRPr="00EF24A5">
              <w:rPr>
                <w:rFonts w:cstheme="minorHAnsi"/>
                <w:color w:val="333333"/>
                <w:shd w:val="clear" w:color="auto" w:fill="FFFFFF"/>
              </w:rPr>
              <w:t xml:space="preserve">Childcare centers, </w:t>
            </w:r>
            <w:proofErr w:type="gramStart"/>
            <w:r w:rsidRPr="00EF24A5">
              <w:rPr>
                <w:rFonts w:cstheme="minorHAnsi"/>
                <w:color w:val="333333"/>
                <w:shd w:val="clear" w:color="auto" w:fill="FFFFFF"/>
              </w:rPr>
              <w:t>their own</w:t>
            </w:r>
            <w:proofErr w:type="gramEnd"/>
            <w:r w:rsidRPr="00EF24A5">
              <w:rPr>
                <w:rFonts w:cstheme="minorHAnsi"/>
                <w:color w:val="333333"/>
                <w:shd w:val="clear" w:color="auto" w:fill="FFFFFF"/>
              </w:rPr>
              <w:t xml:space="preserve"> home, or the homes of the children in their care. </w:t>
            </w:r>
          </w:p>
          <w:p w:rsidR="007D4390" w:rsidRDefault="007D4390" w:rsidP="001E0AF4">
            <w:pPr>
              <w:jc w:val="center"/>
            </w:pPr>
          </w:p>
        </w:tc>
        <w:tc>
          <w:tcPr>
            <w:tcW w:w="2537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rPr>
                <w:rFonts w:cstheme="minorHAnsi"/>
                <w:shd w:val="clear" w:color="auto" w:fill="FFFFFF"/>
              </w:rPr>
              <w:t>hospital, Home-care, or a Nursing Home</w:t>
            </w:r>
          </w:p>
        </w:tc>
        <w:tc>
          <w:tcPr>
            <w:tcW w:w="2351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t>Schools, Self-employed</w:t>
            </w:r>
          </w:p>
        </w:tc>
        <w:tc>
          <w:tcPr>
            <w:tcW w:w="2976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rPr>
                <w:rFonts w:cstheme="minorHAnsi"/>
              </w:rPr>
              <w:t>motion picture and video industry</w:t>
            </w:r>
          </w:p>
        </w:tc>
      </w:tr>
      <w:tr w:rsidR="007D4390" w:rsidTr="001E0AF4">
        <w:trPr>
          <w:trHeight w:val="544"/>
        </w:trPr>
        <w:tc>
          <w:tcPr>
            <w:tcW w:w="4575" w:type="dxa"/>
            <w:vAlign w:val="bottom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ISC1. Working Conditions</w:t>
            </w:r>
          </w:p>
          <w:p w:rsidR="007D4390" w:rsidRPr="00DE20B9" w:rsidRDefault="007D4390" w:rsidP="001E0AF4">
            <w:pPr>
              <w:jc w:val="center"/>
              <w:rPr>
                <w:b/>
              </w:rPr>
            </w:pP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 xml:space="preserve">. </w:t>
            </w:r>
            <w:r w:rsidRPr="00EF24A5">
              <w:rPr>
                <w:rFonts w:cstheme="minorHAnsi"/>
                <w:color w:val="333333"/>
                <w:shd w:val="clear" w:color="auto" w:fill="FFFFFF"/>
              </w:rPr>
              <w:t>Part-time work and irregular hours</w:t>
            </w:r>
          </w:p>
        </w:tc>
        <w:tc>
          <w:tcPr>
            <w:tcW w:w="2537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t>Full- time hours</w:t>
            </w:r>
          </w:p>
        </w:tc>
        <w:tc>
          <w:tcPr>
            <w:tcW w:w="2351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t>Regular Hours</w:t>
            </w:r>
          </w:p>
        </w:tc>
        <w:tc>
          <w:tcPr>
            <w:tcW w:w="2976" w:type="dxa"/>
            <w:vAlign w:val="center"/>
          </w:tcPr>
          <w:p w:rsidR="007D4390" w:rsidRPr="00642966" w:rsidRDefault="007D4390" w:rsidP="001E0AF4">
            <w:r w:rsidRPr="00642966">
              <w:rPr>
                <w:rFonts w:cstheme="minorHAnsi"/>
              </w:rPr>
              <w:t>assignments are usually short, ranging (1 day-a few months)</w:t>
            </w:r>
          </w:p>
        </w:tc>
      </w:tr>
      <w:tr w:rsidR="007D4390" w:rsidTr="001E0AF4">
        <w:trPr>
          <w:trHeight w:val="346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ISC2. Part of a Union? (Y/N)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no</w:t>
            </w:r>
          </w:p>
        </w:tc>
        <w:tc>
          <w:tcPr>
            <w:tcW w:w="2537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t>Yes</w:t>
            </w:r>
          </w:p>
        </w:tc>
        <w:tc>
          <w:tcPr>
            <w:tcW w:w="2351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t>Yes</w:t>
            </w:r>
          </w:p>
        </w:tc>
        <w:tc>
          <w:tcPr>
            <w:tcW w:w="2976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t>no</w:t>
            </w:r>
          </w:p>
        </w:tc>
      </w:tr>
      <w:tr w:rsidR="007D4390" w:rsidTr="001E0AF4">
        <w:trPr>
          <w:trHeight w:val="741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ISC3. What kind of Advancement</w:t>
            </w:r>
          </w:p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Opportunities are there?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Raised salary</w:t>
            </w:r>
          </w:p>
        </w:tc>
        <w:tc>
          <w:tcPr>
            <w:tcW w:w="2537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rPr>
                <w:rFonts w:cstheme="minorHAnsi"/>
                <w:shd w:val="clear" w:color="auto" w:fill="FFFFFF"/>
              </w:rPr>
              <w:t>. Promotions or a raised salary</w:t>
            </w:r>
          </w:p>
        </w:tc>
        <w:tc>
          <w:tcPr>
            <w:tcW w:w="2351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t>Larger Salary, Promotions</w:t>
            </w:r>
          </w:p>
        </w:tc>
        <w:tc>
          <w:tcPr>
            <w:tcW w:w="2976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rPr>
                <w:rFonts w:cstheme="minorHAnsi"/>
                <w:shd w:val="clear" w:color="auto" w:fill="FFFFFF"/>
              </w:rPr>
              <w:t>Another job, Increasing/different salaries</w:t>
            </w:r>
          </w:p>
        </w:tc>
      </w:tr>
      <w:tr w:rsidR="007D4390" w:rsidTr="001E0AF4">
        <w:trPr>
          <w:trHeight w:val="500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Universities/Colleges/Specialized</w:t>
            </w:r>
          </w:p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Training Organizations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BCC , Boston University</w:t>
            </w:r>
          </w:p>
        </w:tc>
        <w:tc>
          <w:tcPr>
            <w:tcW w:w="2537" w:type="dxa"/>
            <w:vAlign w:val="center"/>
          </w:tcPr>
          <w:p w:rsidR="007D4390" w:rsidRPr="00642966" w:rsidRDefault="007D4390" w:rsidP="001E0AF4">
            <w:pPr>
              <w:jc w:val="center"/>
            </w:pPr>
            <w:r w:rsidRPr="00642966">
              <w:t>UMass Dartmouth, Curry</w:t>
            </w:r>
          </w:p>
        </w:tc>
        <w:tc>
          <w:tcPr>
            <w:tcW w:w="2351" w:type="dxa"/>
            <w:vAlign w:val="bottom"/>
          </w:tcPr>
          <w:p w:rsidR="007D4390" w:rsidRPr="00642966" w:rsidRDefault="007D4390" w:rsidP="001E0AF4">
            <w:pPr>
              <w:jc w:val="center"/>
              <w:rPr>
                <w:rStyle w:val="apple-converted-space"/>
                <w:rFonts w:cstheme="minorHAnsi"/>
                <w:shd w:val="clear" w:color="auto" w:fill="FFFFFF"/>
              </w:rPr>
            </w:pPr>
            <w:r w:rsidRPr="00642966">
              <w:rPr>
                <w:rFonts w:cstheme="minorHAnsi"/>
              </w:rPr>
              <w:t>Emerson College</w:t>
            </w:r>
          </w:p>
          <w:p w:rsidR="007D4390" w:rsidRPr="00642966" w:rsidRDefault="007D4390" w:rsidP="001E0AF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D4390" w:rsidRPr="00642966" w:rsidRDefault="00642966" w:rsidP="001E0AF4">
            <w:pPr>
              <w:jc w:val="center"/>
            </w:pPr>
            <w:hyperlink r:id="rId11" w:history="1">
              <w:r w:rsidR="007D4390" w:rsidRPr="00642966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Pepperdine University</w:t>
              </w:r>
            </w:hyperlink>
            <w:r w:rsidR="007D4390" w:rsidRPr="00642966">
              <w:rPr>
                <w:rFonts w:cstheme="minorHAnsi"/>
              </w:rPr>
              <w:t xml:space="preserve">, </w:t>
            </w:r>
            <w:hyperlink r:id="rId12" w:history="1">
              <w:r w:rsidR="007D4390" w:rsidRPr="00642966">
                <w:rPr>
                  <w:rStyle w:val="Hyperlink"/>
                  <w:rFonts w:cstheme="minorHAnsi"/>
                  <w:bCs/>
                  <w:color w:val="auto"/>
                  <w:u w:val="none"/>
                </w:rPr>
                <w:t>The University of the Arts</w:t>
              </w:r>
            </w:hyperlink>
          </w:p>
        </w:tc>
      </w:tr>
      <w:tr w:rsidR="007D4390" w:rsidRPr="001A29C9" w:rsidTr="001E0AF4">
        <w:trPr>
          <w:trHeight w:val="459"/>
        </w:trPr>
        <w:tc>
          <w:tcPr>
            <w:tcW w:w="14717" w:type="dxa"/>
            <w:gridSpan w:val="5"/>
            <w:vAlign w:val="center"/>
          </w:tcPr>
          <w:p w:rsidR="007D4390" w:rsidRPr="001A29C9" w:rsidRDefault="007D4390" w:rsidP="001E0AF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1A29C9">
              <w:rPr>
                <w:b/>
                <w:sz w:val="32"/>
                <w:szCs w:val="32"/>
                <w:u w:val="single"/>
              </w:rPr>
              <w:lastRenderedPageBreak/>
              <w:t>Career Research Data for 8 Career Occupations</w:t>
            </w:r>
          </w:p>
        </w:tc>
      </w:tr>
      <w:tr w:rsidR="007D4390" w:rsidRPr="00DE20B9" w:rsidTr="001E0AF4">
        <w:trPr>
          <w:trHeight w:val="544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Career Research Data for 8 Career Occupations</w:t>
            </w:r>
          </w:p>
        </w:tc>
        <w:tc>
          <w:tcPr>
            <w:tcW w:w="2278" w:type="dxa"/>
            <w:vAlign w:val="center"/>
          </w:tcPr>
          <w:p w:rsidR="007D4390" w:rsidRPr="00DE20B9" w:rsidRDefault="007D4390" w:rsidP="001E0A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Model</w:t>
            </w:r>
          </w:p>
        </w:tc>
        <w:tc>
          <w:tcPr>
            <w:tcW w:w="2537" w:type="dxa"/>
            <w:vAlign w:val="center"/>
          </w:tcPr>
          <w:p w:rsidR="007D4390" w:rsidRPr="00DE20B9" w:rsidRDefault="007D4390" w:rsidP="001E0A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Fashion Designer</w:t>
            </w:r>
          </w:p>
        </w:tc>
        <w:tc>
          <w:tcPr>
            <w:tcW w:w="2351" w:type="dxa"/>
            <w:vAlign w:val="center"/>
          </w:tcPr>
          <w:p w:rsidR="007D4390" w:rsidRPr="00DE20B9" w:rsidRDefault="007D4390" w:rsidP="001E0A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Chiropractor</w:t>
            </w:r>
          </w:p>
        </w:tc>
        <w:tc>
          <w:tcPr>
            <w:tcW w:w="2976" w:type="dxa"/>
            <w:vAlign w:val="center"/>
          </w:tcPr>
          <w:p w:rsidR="007D4390" w:rsidRPr="00DE20B9" w:rsidRDefault="007D4390" w:rsidP="001E0AF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Mathematician</w:t>
            </w:r>
          </w:p>
        </w:tc>
      </w:tr>
      <w:tr w:rsidR="007D4390" w:rsidTr="001E0AF4">
        <w:trPr>
          <w:trHeight w:val="985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HR1. Occupation Definition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pose for artists, photographers, or customers to help advertise a variety of products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create original clothing, accessories, and footwear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treat patients with health problems of the musculoskeletal system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high-level mathematics and technology to develop new mathematical principles</w:t>
            </w:r>
          </w:p>
        </w:tc>
      </w:tr>
      <w:tr w:rsidR="007D4390" w:rsidTr="001E0AF4">
        <w:trPr>
          <w:trHeight w:val="768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HR2. Related Occupations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 xml:space="preserve">Acting, fashion designer </w:t>
            </w:r>
            <w:hyperlink r:id="rId13" w:history="1">
              <w:r>
                <w:rPr>
                  <w:rFonts w:cstheme="minorHAnsi"/>
                </w:rPr>
                <w:t xml:space="preserve"> </w:t>
              </w:r>
            </w:hyperlink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Modeling, graphic designer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Athletic Trainers, Massage Therapists</w:t>
            </w:r>
          </w:p>
        </w:tc>
        <w:tc>
          <w:tcPr>
            <w:tcW w:w="2976" w:type="dxa"/>
            <w:vAlign w:val="center"/>
          </w:tcPr>
          <w:p w:rsidR="007D4390" w:rsidRPr="00EF24A5" w:rsidRDefault="007D4390" w:rsidP="001E0AF4">
            <w:pPr>
              <w:pStyle w:val="Heading4"/>
              <w:spacing w:before="0" w:beforeAutospacing="0" w:after="0" w:afterAutospacing="0" w:line="293" w:lineRule="atLeast"/>
              <w:outlineLvl w:val="3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r w:rsidRPr="00EF24A5">
              <w:rPr>
                <w:rFonts w:asciiTheme="minorHAnsi" w:hAnsiTheme="minorHAnsi" w:cstheme="minorHAnsi"/>
                <w:b w:val="0"/>
                <w:sz w:val="22"/>
                <w:szCs w:val="22"/>
                <w:shd w:val="clear" w:color="auto" w:fill="FFFFFF"/>
              </w:rPr>
              <w:t>Computer Programmers, Financial Analysts</w:t>
            </w:r>
          </w:p>
          <w:p w:rsidR="007D4390" w:rsidRDefault="007D4390" w:rsidP="001E0AF4">
            <w:pPr>
              <w:jc w:val="center"/>
            </w:pPr>
          </w:p>
        </w:tc>
      </w:tr>
      <w:tr w:rsidR="007D4390" w:rsidTr="001E0AF4">
        <w:trPr>
          <w:trHeight w:val="337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HR3. Compatible Personality Types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Artistic</w:t>
            </w:r>
          </w:p>
        </w:tc>
        <w:tc>
          <w:tcPr>
            <w:tcW w:w="2537" w:type="dxa"/>
          </w:tcPr>
          <w:p w:rsidR="007D4390" w:rsidRDefault="007D4390" w:rsidP="001E0AF4">
            <w:pPr>
              <w:jc w:val="center"/>
            </w:pPr>
            <w:r>
              <w:t>Artistic</w:t>
            </w:r>
          </w:p>
        </w:tc>
        <w:tc>
          <w:tcPr>
            <w:tcW w:w="2351" w:type="dxa"/>
          </w:tcPr>
          <w:p w:rsidR="007D4390" w:rsidRDefault="007D4390" w:rsidP="001E0AF4">
            <w:pPr>
              <w:jc w:val="center"/>
            </w:pPr>
            <w:r>
              <w:t>Investigative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>
              <w:t>Investigative</w:t>
            </w:r>
          </w:p>
        </w:tc>
      </w:tr>
      <w:tr w:rsidR="007D4390" w:rsidTr="001E0AF4">
        <w:trPr>
          <w:trHeight w:val="649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HR4.Education/Training/Qualifications required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Less than a high school degree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High School Diploma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</w:rPr>
              <w:t>Doctoral or professional degree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Master’s Degree</w:t>
            </w:r>
          </w:p>
        </w:tc>
      </w:tr>
      <w:tr w:rsidR="007D4390" w:rsidTr="001E0AF4">
        <w:trPr>
          <w:trHeight w:val="477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HR5. Technology Skills needed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Cameras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CAD Technology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>
              <w:t>Computer, Medical Devices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Calculator, Computer, Spreadsheets</w:t>
            </w:r>
          </w:p>
        </w:tc>
      </w:tr>
      <w:tr w:rsidR="007D4390" w:rsidTr="001E0AF4">
        <w:trPr>
          <w:trHeight w:val="343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RC1. Entry Level Average Salary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</w:rPr>
              <w:t>$32,920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$64,530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</w:rPr>
              <w:t>$67,200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</w:rPr>
              <w:t>$99,380</w:t>
            </w:r>
          </w:p>
        </w:tc>
      </w:tr>
      <w:tr w:rsidR="007D4390" w:rsidTr="001E0AF4">
        <w:trPr>
          <w:trHeight w:val="360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RC2. 10 yr. Projected Job Growth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14%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0%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>
              <w:t>28%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16%</w:t>
            </w:r>
          </w:p>
        </w:tc>
      </w:tr>
      <w:tr w:rsidR="007D4390" w:rsidTr="001E0AF4">
        <w:trPr>
          <w:trHeight w:val="967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RC3. Organizations that hire for this occupation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r w:rsidRPr="00EF24A5">
              <w:rPr>
                <w:rFonts w:cstheme="minorHAnsi"/>
                <w:color w:val="333333"/>
              </w:rPr>
              <w:t>comfortable studios and runway fashion shows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wholesale or manufacturing establishments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number are self-employed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work in the federal government and in private science and engineering research</w:t>
            </w:r>
          </w:p>
        </w:tc>
      </w:tr>
      <w:tr w:rsidR="007D4390" w:rsidTr="001E0AF4">
        <w:trPr>
          <w:trHeight w:val="544"/>
        </w:trPr>
        <w:tc>
          <w:tcPr>
            <w:tcW w:w="4575" w:type="dxa"/>
            <w:vAlign w:val="bottom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ISC1. Working Conditions</w:t>
            </w:r>
          </w:p>
          <w:p w:rsidR="007D4390" w:rsidRPr="00DE20B9" w:rsidRDefault="007D4390" w:rsidP="001E0AF4">
            <w:pPr>
              <w:jc w:val="center"/>
              <w:rPr>
                <w:b/>
              </w:rPr>
            </w:pP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part time and schedules can be unpredictable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rPr>
                <w:rFonts w:cstheme="minorHAnsi"/>
                <w:color w:val="333333"/>
              </w:rPr>
              <w:t>75%</w:t>
            </w:r>
            <w:r w:rsidRPr="00EF24A5">
              <w:rPr>
                <w:rFonts w:cstheme="minorHAnsi"/>
                <w:color w:val="333333"/>
              </w:rPr>
              <w:t xml:space="preserve"> of all salaried fashion </w:t>
            </w:r>
            <w:r>
              <w:rPr>
                <w:rFonts w:cstheme="minorHAnsi"/>
                <w:color w:val="333333"/>
              </w:rPr>
              <w:t>designers worked in NY and CA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color w:val="333333"/>
              </w:rPr>
              <w:t>work in a solo or group chiropractic practice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r w:rsidRPr="00EF24A5">
              <w:rPr>
                <w:rFonts w:cstheme="minorHAnsi"/>
                <w:shd w:val="clear" w:color="auto" w:fill="FFFFFF"/>
              </w:rPr>
              <w:t>Full Time Job</w:t>
            </w:r>
          </w:p>
        </w:tc>
      </w:tr>
      <w:tr w:rsidR="007D4390" w:rsidTr="001E0AF4">
        <w:trPr>
          <w:trHeight w:val="346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ISC2. Part of a Union? (Y/N)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no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No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>
              <w:t xml:space="preserve">No 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>
              <w:t>no</w:t>
            </w:r>
          </w:p>
        </w:tc>
      </w:tr>
      <w:tr w:rsidR="007D4390" w:rsidTr="001E0AF4">
        <w:trPr>
          <w:trHeight w:val="741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ISC3. What kind of Advancement</w:t>
            </w:r>
          </w:p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Opportunities are there?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>
              <w:t>Periods of unemployment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>
              <w:t>Competition for jobs</w:t>
            </w:r>
          </w:p>
        </w:tc>
        <w:tc>
          <w:tcPr>
            <w:tcW w:w="2351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Promotions and Salary raises</w:t>
            </w:r>
          </w:p>
        </w:tc>
        <w:tc>
          <w:tcPr>
            <w:tcW w:w="2976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Working higher up in the government</w:t>
            </w:r>
          </w:p>
        </w:tc>
      </w:tr>
      <w:tr w:rsidR="007D4390" w:rsidRPr="000146DF" w:rsidTr="001E0AF4">
        <w:trPr>
          <w:trHeight w:val="759"/>
        </w:trPr>
        <w:tc>
          <w:tcPr>
            <w:tcW w:w="4575" w:type="dxa"/>
            <w:vAlign w:val="center"/>
          </w:tcPr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Universities/Colleges/Specialized</w:t>
            </w:r>
          </w:p>
          <w:p w:rsidR="007D4390" w:rsidRPr="00DE20B9" w:rsidRDefault="007D4390" w:rsidP="001E0AF4">
            <w:pPr>
              <w:jc w:val="center"/>
              <w:rPr>
                <w:b/>
              </w:rPr>
            </w:pPr>
            <w:r w:rsidRPr="00DE20B9">
              <w:rPr>
                <w:b/>
              </w:rPr>
              <w:t>Training Organizations</w:t>
            </w:r>
          </w:p>
        </w:tc>
        <w:tc>
          <w:tcPr>
            <w:tcW w:w="2278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You do not need a college degree for modeling</w:t>
            </w:r>
          </w:p>
        </w:tc>
        <w:tc>
          <w:tcPr>
            <w:tcW w:w="2537" w:type="dxa"/>
            <w:vAlign w:val="center"/>
          </w:tcPr>
          <w:p w:rsidR="007D4390" w:rsidRDefault="007D4390" w:rsidP="001E0AF4">
            <w:pPr>
              <w:jc w:val="center"/>
            </w:pPr>
            <w:r w:rsidRPr="00EF24A5">
              <w:rPr>
                <w:rFonts w:cstheme="minorHAnsi"/>
                <w:shd w:val="clear" w:color="auto" w:fill="FFFFFF"/>
              </w:rPr>
              <w:t>Columbus College of Art and Des</w:t>
            </w:r>
            <w:r w:rsidRPr="00033862">
              <w:rPr>
                <w:rFonts w:cstheme="minorHAnsi"/>
                <w:shd w:val="clear" w:color="auto" w:fill="FFFFFF"/>
              </w:rPr>
              <w:t>ign</w:t>
            </w:r>
            <w:r w:rsidRPr="007D4390">
              <w:rPr>
                <w:rFonts w:cstheme="minorHAnsi"/>
                <w:shd w:val="clear" w:color="auto" w:fill="FFFFFF"/>
              </w:rPr>
              <w:t>,</w:t>
            </w:r>
            <w:r w:rsidRPr="007D4390">
              <w:rPr>
                <w:rFonts w:cstheme="minorHAnsi"/>
              </w:rPr>
              <w:t xml:space="preserve"> </w:t>
            </w:r>
            <w:hyperlink r:id="rId14" w:history="1">
              <w:r w:rsidRPr="007D4390">
                <w:rPr>
                  <w:rStyle w:val="Hyperlink"/>
                  <w:rFonts w:cstheme="minorHAnsi"/>
                  <w:color w:val="auto"/>
                  <w:u w:val="none"/>
                </w:rPr>
                <w:t xml:space="preserve">Baylor University </w:t>
              </w:r>
            </w:hyperlink>
          </w:p>
        </w:tc>
        <w:tc>
          <w:tcPr>
            <w:tcW w:w="2351" w:type="dxa"/>
            <w:vAlign w:val="bottom"/>
          </w:tcPr>
          <w:p w:rsidR="007D4390" w:rsidRPr="00274D22" w:rsidRDefault="007D4390" w:rsidP="001E0AF4">
            <w:pPr>
              <w:jc w:val="center"/>
              <w:rPr>
                <w:rFonts w:cstheme="minorHAnsi"/>
              </w:rPr>
            </w:pPr>
            <w:r w:rsidRPr="00274D22">
              <w:rPr>
                <w:rFonts w:cstheme="minorHAnsi"/>
                <w:bCs/>
              </w:rPr>
              <w:t>Palmer College of Chiropractic, UMass Amherst</w:t>
            </w:r>
          </w:p>
          <w:p w:rsidR="007D4390" w:rsidRDefault="007D4390" w:rsidP="001E0AF4">
            <w:pPr>
              <w:jc w:val="center"/>
            </w:pPr>
          </w:p>
        </w:tc>
        <w:tc>
          <w:tcPr>
            <w:tcW w:w="2976" w:type="dxa"/>
            <w:vAlign w:val="center"/>
          </w:tcPr>
          <w:p w:rsidR="007D4390" w:rsidRPr="000146DF" w:rsidRDefault="007D4390" w:rsidP="001E0AF4">
            <w:pPr>
              <w:jc w:val="center"/>
            </w:pPr>
            <w:r w:rsidRPr="00EF24A5">
              <w:rPr>
                <w:rFonts w:cstheme="minorHAnsi"/>
              </w:rPr>
              <w:lastRenderedPageBreak/>
              <w:t>University of New England, Rhode Island College</w:t>
            </w:r>
          </w:p>
        </w:tc>
      </w:tr>
    </w:tbl>
    <w:p w:rsidR="007D4390" w:rsidRDefault="007D4390" w:rsidP="007D4390">
      <w:pPr>
        <w:spacing w:after="0" w:line="240" w:lineRule="auto"/>
      </w:pPr>
    </w:p>
    <w:p w:rsidR="007D4390" w:rsidRDefault="007D4390" w:rsidP="00F5774C">
      <w:pPr>
        <w:spacing w:after="0" w:line="240" w:lineRule="auto"/>
        <w:rPr>
          <w:rFonts w:cstheme="minorHAnsi"/>
        </w:rPr>
      </w:pPr>
    </w:p>
    <w:p w:rsidR="007D4390" w:rsidRPr="00EF24A5" w:rsidRDefault="007D4390" w:rsidP="00F5774C">
      <w:pPr>
        <w:spacing w:after="0" w:line="240" w:lineRule="auto"/>
        <w:rPr>
          <w:rFonts w:cstheme="minorHAnsi"/>
        </w:rPr>
      </w:pPr>
    </w:p>
    <w:sectPr w:rsidR="007D4390" w:rsidRPr="00EF24A5" w:rsidSect="007D439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D81" w:rsidRDefault="00C32D81" w:rsidP="00DF10AA">
      <w:pPr>
        <w:spacing w:after="0" w:line="240" w:lineRule="auto"/>
      </w:pPr>
      <w:r>
        <w:separator/>
      </w:r>
    </w:p>
  </w:endnote>
  <w:endnote w:type="continuationSeparator" w:id="0">
    <w:p w:rsidR="00C32D81" w:rsidRDefault="00C32D81" w:rsidP="00DF1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D81" w:rsidRDefault="00C32D81" w:rsidP="00DF10AA">
      <w:pPr>
        <w:spacing w:after="0" w:line="240" w:lineRule="auto"/>
      </w:pPr>
      <w:r>
        <w:separator/>
      </w:r>
    </w:p>
  </w:footnote>
  <w:footnote w:type="continuationSeparator" w:id="0">
    <w:p w:rsidR="00C32D81" w:rsidRDefault="00C32D81" w:rsidP="00DF1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142D2"/>
    <w:multiLevelType w:val="multilevel"/>
    <w:tmpl w:val="7C240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6C"/>
    <w:rsid w:val="00080FB7"/>
    <w:rsid w:val="000B3C48"/>
    <w:rsid w:val="00310C6C"/>
    <w:rsid w:val="00393E97"/>
    <w:rsid w:val="00402563"/>
    <w:rsid w:val="00413D13"/>
    <w:rsid w:val="004A32D8"/>
    <w:rsid w:val="00546D90"/>
    <w:rsid w:val="00562FEF"/>
    <w:rsid w:val="00642966"/>
    <w:rsid w:val="00662675"/>
    <w:rsid w:val="00693EE8"/>
    <w:rsid w:val="006E176C"/>
    <w:rsid w:val="007D18C3"/>
    <w:rsid w:val="007D4390"/>
    <w:rsid w:val="007F4FAC"/>
    <w:rsid w:val="008319DC"/>
    <w:rsid w:val="008A41BD"/>
    <w:rsid w:val="008E3CF7"/>
    <w:rsid w:val="00930E20"/>
    <w:rsid w:val="00932B2A"/>
    <w:rsid w:val="00A84D6E"/>
    <w:rsid w:val="00AF2BDE"/>
    <w:rsid w:val="00B318CE"/>
    <w:rsid w:val="00B40D03"/>
    <w:rsid w:val="00BD52C9"/>
    <w:rsid w:val="00C32D81"/>
    <w:rsid w:val="00D47805"/>
    <w:rsid w:val="00DE2B35"/>
    <w:rsid w:val="00DF10AA"/>
    <w:rsid w:val="00EF24A5"/>
    <w:rsid w:val="00F5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F10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2675"/>
  </w:style>
  <w:style w:type="paragraph" w:styleId="ListParagraph">
    <w:name w:val="List Paragraph"/>
    <w:basedOn w:val="Normal"/>
    <w:uiPriority w:val="34"/>
    <w:qFormat/>
    <w:rsid w:val="00DF10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F10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0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1BD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2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32D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D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D52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F10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76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662675"/>
  </w:style>
  <w:style w:type="paragraph" w:styleId="ListParagraph">
    <w:name w:val="List Paragraph"/>
    <w:basedOn w:val="Normal"/>
    <w:uiPriority w:val="34"/>
    <w:qFormat/>
    <w:rsid w:val="00DF10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DF10A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F10A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A41BD"/>
    <w:rPr>
      <w:b/>
      <w:bCs/>
      <w:i w:val="0"/>
      <w:i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D52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C32D81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D4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5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12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9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40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6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53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793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ls.gov/ooh/education-training-and-library/kindergarten-and-elementary-school-teacher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olleges.collegetoolkit.com/colleges/profile/the_university_of_the_arts/215105.asp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lleges.collegetoolkit.com/colleges/overview/pepperdine_university/121150.asp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bls.gov/ooh/education-training-and-library/kindergarten-and-elementary-school-teachers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baylor.edu/artsandsciences/index.php?id=62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855F3-2578-4F19-B9D3-41F18443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2012-11-29T16:11:00Z</dcterms:created>
  <dcterms:modified xsi:type="dcterms:W3CDTF">2013-01-04T13:40:00Z</dcterms:modified>
</cp:coreProperties>
</file>